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Projet de compte rendu de l’ASSEMBLEE GENERALE  de l’AMEREVE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 vendredi 11 mars 2022 à l’espace BEAULIEU à BORDEAUX(Dr.CLERDAN Patrick).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Début de l’AG à 9 heures.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99 membres inscrits,18 absents.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Présents :81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Présents pour le repas :71.</w:t>
      </w:r>
    </w:p>
    <w:p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I )Lecture du procès- verbal du CONSEIL d’ADMINISTRATION</w:t>
      </w:r>
      <w:r>
        <w:rPr>
          <w:b/>
          <w:sz w:val="28"/>
          <w:szCs w:val="28"/>
        </w:rPr>
        <w:t xml:space="preserve"> du 18 juin 2021 de l’AMEREVE :Dr.CLERDAN Patrick.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color w:val="FF0000"/>
          <w:sz w:val="28"/>
          <w:szCs w:val="28"/>
          <w:u w:val="single"/>
        </w:rPr>
        <w:t>) Approbation des comptes de l’exercice 2021</w:t>
      </w:r>
      <w:r>
        <w:rPr>
          <w:b/>
          <w:sz w:val="28"/>
          <w:szCs w:val="28"/>
        </w:rPr>
        <w:t xml:space="preserve"> après lecture par Mme LEPRINCE Evelyne.Approbation à l’unanimité.</w:t>
      </w:r>
    </w:p>
    <w:p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III) Election des membres renouvelables du bureau du CA</w:t>
      </w:r>
      <w:r>
        <w:rPr>
          <w:b/>
          <w:sz w:val="28"/>
          <w:szCs w:val="28"/>
        </w:rPr>
        <w:t xml:space="preserve"> :il y a plus de postes à pourvoir que de candidats, un appel à candidature est lancé dans l’assemblée, sans  candidat nouvellement déclaré.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Sont élus à l’unanimité 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-Dr.CALES ROSELYNE(Présidente)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-Mme LEPRINCE Evelyne(Trésorière)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-Dr.BERSANI  Daniel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--Mme GROS Monique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-Dr.DISCAZEAUX Dominique(pour le BEARN)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-Mme MATHEY Françoise</w:t>
      </w:r>
    </w:p>
    <w:p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IV) Allocution de la Présidente</w:t>
      </w:r>
      <w:r>
        <w:rPr>
          <w:b/>
          <w:sz w:val="28"/>
          <w:szCs w:val="28"/>
        </w:rPr>
        <w:t xml:space="preserve"> et présentation des intervenants de la réunion d’information post- AG 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Fin de l’ASSEMBLEE GENERALE à 9h 35</w:t>
      </w:r>
      <w:r>
        <w:rPr>
          <w:rFonts w:hint="default"/>
          <w:b/>
          <w:sz w:val="28"/>
          <w:szCs w:val="28"/>
          <w:lang w:val="fr-FR"/>
        </w:rPr>
        <w:t xml:space="preserve"> après une minute de silence pour les méd</w:t>
      </w:r>
      <w:bookmarkStart w:id="0" w:name="_GoBack"/>
      <w:bookmarkEnd w:id="0"/>
      <w:r>
        <w:rPr>
          <w:rFonts w:hint="default"/>
          <w:b/>
          <w:sz w:val="28"/>
          <w:szCs w:val="28"/>
          <w:lang w:val="fr-FR"/>
        </w:rPr>
        <w:t>ecins et proches décédés pendant la pandémie</w:t>
      </w:r>
      <w:r>
        <w:rPr>
          <w:b/>
          <w:sz w:val="28"/>
          <w:szCs w:val="28"/>
        </w:rPr>
        <w:t>.</w:t>
      </w:r>
    </w:p>
    <w:p>
      <w:pPr>
        <w:rPr>
          <w:b/>
          <w:sz w:val="28"/>
          <w:szCs w:val="28"/>
        </w:rPr>
      </w:pP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REUNION D’INFORMATION POST-AG de l’AMEREVE du 11/03/2022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I)  CARMF</w:t>
      </w:r>
      <w:r>
        <w:rPr>
          <w:b/>
          <w:sz w:val="28"/>
          <w:szCs w:val="28"/>
          <w:u w:val="single"/>
        </w:rPr>
        <w:t> :diaporama  Mr.DREUX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Cumul ,fiscalité , contributions sociales et reversions .</w:t>
      </w:r>
    </w:p>
    <w:p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Ii)  Décès du conjoint</w:t>
      </w:r>
      <w:r>
        <w:rPr>
          <w:b/>
          <w:sz w:val="28"/>
          <w:szCs w:val="28"/>
        </w:rPr>
        <w:t> :comment utiliser mes placements :Mr.LAURENT(grope PASTEUR MUTUALITE).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-principes généraux de la succession ;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-vos projets, vos besoins ;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-les classes d’actifs ;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-1 exemple.</w:t>
      </w:r>
    </w:p>
    <w:p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III) CUMUL RETRAITE/ACTIVITE LIBERALE</w:t>
      </w:r>
      <w:r>
        <w:rPr>
          <w:b/>
          <w:sz w:val="28"/>
          <w:szCs w:val="28"/>
        </w:rPr>
        <w:t> :Dr.CHAFFIOTTE,directeur de la CARMF.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 payer moins de cotisations 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-installation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-remplacement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-assouplissement des règles du cumul.</w:t>
      </w:r>
    </w:p>
    <w:p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IV) EVOLUTION DES RETRAITES</w:t>
      </w:r>
      <w:r>
        <w:rPr>
          <w:b/>
          <w:sz w:val="28"/>
          <w:szCs w:val="28"/>
        </w:rPr>
        <w:t> :Dr.CHAFFIOTTR  régie par la CARMF.EVOLUTION 2022 :régime de base +1 ,1%,régime complémentaire +0,5%, ASV :0%.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Quelle retraite demain ?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Il faut garantir une retraite de base équitable et solidaire dans laquelle un euro cotisé donne les mêmes droits à tous,et compléter par des régimes professionnels adaptés.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Il faut laisser la liberté de prendre la retraite à partir de 62 ans,avec majoration de la pension si départ plus tardif.</w:t>
      </w:r>
    </w:p>
    <w:p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V) FOND D’ACTION SOCIALE</w:t>
      </w:r>
      <w:r>
        <w:rPr>
          <w:b/>
          <w:sz w:val="28"/>
          <w:szCs w:val="28"/>
        </w:rPr>
        <w:t> :Docteur WOLFF (administrateur titulaire de la CARMF) 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Présentation du FAS ,de ses moyens et des actions effectuées en soutien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les médecins ,conjoints ,veufs ou veuves,avec des aides financières en collaboration avec le Conseil de l’Ordre des Médecins.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Fin de la présentation à 12h30.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Repas à l’Epace Beaulieu pour les adhérents inscrits au repas.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10002"/>
    <w:rsid w:val="000C2277"/>
    <w:rsid w:val="002B6538"/>
    <w:rsid w:val="0052047A"/>
    <w:rsid w:val="005D214F"/>
    <w:rsid w:val="008C3C98"/>
    <w:rsid w:val="00D2465E"/>
    <w:rsid w:val="00E56383"/>
    <w:rsid w:val="00F249EB"/>
    <w:rsid w:val="0EE3730D"/>
    <w:rsid w:val="21E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6Conc&#233;\Desktop\Projet%20de%20compte%20rendu%20de%20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compte rendu de l.dotx</Template>
  <Pages>3</Pages>
  <Words>344</Words>
  <Characters>1995</Characters>
  <Lines>16</Lines>
  <Paragraphs>4</Paragraphs>
  <TotalTime>63</TotalTime>
  <ScaleCrop>false</ScaleCrop>
  <LinksUpToDate>false</LinksUpToDate>
  <CharactersWithSpaces>2308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2022-03-18T14:20:00Z</dcterms:created>
  <dc:creator>Patrick&amp;Concé</dc:creator>
  <cp:lastModifiedBy>Patrick Clerdan</cp:lastModifiedBy>
  <cp:lastPrinted>2022-03-22T07:47:51Z</cp:lastPrinted>
  <dcterms:modified xsi:type="dcterms:W3CDTF">2022-03-22T07:47:57Z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C81F216625E246AA93459381B92C2C1F</vt:lpwstr>
  </property>
  <property fmtid="{D5CDD505-2E9C-101B-9397-08002B2CF9AE}" pid="3" name="KSOProductBuildVer">
    <vt:lpwstr>1036-11.2.0.11029</vt:lpwstr>
  </property>
</Properties>
</file>